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FE79" w14:textId="338B74CE" w:rsidR="00113CB2" w:rsidRPr="00D40E24" w:rsidRDefault="00D40E24" w:rsidP="00D4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/>
          <w:b/>
          <w:bCs/>
          <w:sz w:val="56"/>
          <w:szCs w:val="96"/>
          <w:lang w:val="nl-BE"/>
        </w:rPr>
      </w:pPr>
      <w:r w:rsidRPr="00D40E24">
        <w:rPr>
          <w:rFonts w:ascii="Bodoni MT Black" w:hAnsi="Bodoni MT Black"/>
          <w:b/>
          <w:bCs/>
          <w:sz w:val="56"/>
          <w:szCs w:val="96"/>
          <w:lang w:val="nl-BE"/>
        </w:rPr>
        <w:t>Huisregels Corona:</w:t>
      </w:r>
    </w:p>
    <w:p w14:paraId="080CDB1B" w14:textId="028744F3" w:rsidR="00D40E24" w:rsidRP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 w:rsidRPr="00D40E24">
        <w:rPr>
          <w:rFonts w:ascii="Adobe Fan Heiti Std B" w:eastAsia="Adobe Fan Heiti Std B" w:hAnsi="Adobe Fan Heiti Std B"/>
          <w:sz w:val="32"/>
          <w:szCs w:val="40"/>
          <w:lang w:val="nl-BE"/>
        </w:rPr>
        <w:t xml:space="preserve">Enkel op afspraak </w:t>
      </w:r>
    </w:p>
    <w:p w14:paraId="1A6CD3A2" w14:textId="72C39BBE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Kom stipt op tijd naar je afspraak</w:t>
      </w:r>
    </w:p>
    <w:p w14:paraId="553AC048" w14:textId="31C663CF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Kom alleen naar je afspraak</w:t>
      </w:r>
    </w:p>
    <w:p w14:paraId="22EFC0B0" w14:textId="31675E57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Bij het betreden van de zaak is het verplicht je handen te ontsmetten</w:t>
      </w:r>
    </w:p>
    <w:p w14:paraId="659B0BB1" w14:textId="5EDA7904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Binnen wachten is niet toegestaan</w:t>
      </w:r>
    </w:p>
    <w:p w14:paraId="7E617FE4" w14:textId="704CBBFB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Kinderen tot 12 jaar mogen begeleid worden 1 ouder</w:t>
      </w:r>
    </w:p>
    <w:p w14:paraId="4AD46D11" w14:textId="0873C716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Zowel masseur als klant dragen een chirurgisch mondmasker vanaf 12 jaar</w:t>
      </w:r>
    </w:p>
    <w:p w14:paraId="5CA950B0" w14:textId="3A084A1B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Er mogen geen drankjes aangeboden worden</w:t>
      </w:r>
    </w:p>
    <w:p w14:paraId="6B0FBA27" w14:textId="48EC383F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Er zullen geen magazines aanwezig zijn</w:t>
      </w:r>
    </w:p>
    <w:p w14:paraId="2936A4D3" w14:textId="245F2198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Het sanitair gebruik is verboden</w:t>
      </w:r>
    </w:p>
    <w:p w14:paraId="70989AAF" w14:textId="1FFA09FE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De 1,5 afstandsregel blijft ten alle tijde geldig</w:t>
      </w:r>
    </w:p>
    <w:p w14:paraId="6E8817CB" w14:textId="19E575C0" w:rsidR="00D40E24" w:rsidRDefault="00D40E24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Wij nemen onze tijd om na elke klant ons handen, materiaal</w:t>
      </w:r>
      <w:r w:rsidR="00FD1459">
        <w:rPr>
          <w:rFonts w:ascii="Adobe Fan Heiti Std B" w:eastAsia="Adobe Fan Heiti Std B" w:hAnsi="Adobe Fan Heiti Std B"/>
          <w:sz w:val="32"/>
          <w:szCs w:val="40"/>
          <w:lang w:val="nl-BE"/>
        </w:rPr>
        <w:t>, stoelen en bedden te desinfecteren</w:t>
      </w:r>
    </w:p>
    <w:p w14:paraId="12E3113B" w14:textId="7B323398" w:rsidR="00FD1459" w:rsidRDefault="00FD1459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Voel je je ziek, aarzel dan niet om je afspraak te verzetten</w:t>
      </w:r>
    </w:p>
    <w:p w14:paraId="4FF244D4" w14:textId="6C42CFB4" w:rsidR="00FD1459" w:rsidRDefault="00FD1459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Wij verluchten de zaak voldoende en maken ook gebruik van co</w:t>
      </w:r>
      <w:r>
        <w:rPr>
          <w:rFonts w:ascii="Calibri" w:eastAsia="Adobe Fan Heiti Std B" w:hAnsi="Calibri" w:cs="Calibri"/>
          <w:sz w:val="32"/>
          <w:szCs w:val="40"/>
          <w:lang w:val="nl-BE"/>
        </w:rPr>
        <w:t>²</w:t>
      </w:r>
      <w:r>
        <w:rPr>
          <w:rFonts w:ascii="Adobe Fan Heiti Std B" w:eastAsia="Adobe Fan Heiti Std B" w:hAnsi="Adobe Fan Heiti Std B"/>
          <w:sz w:val="32"/>
          <w:szCs w:val="40"/>
          <w:lang w:val="nl-BE"/>
        </w:rPr>
        <w:t xml:space="preserve"> meter ter controle</w:t>
      </w:r>
    </w:p>
    <w:p w14:paraId="42DB9472" w14:textId="5A272985" w:rsidR="00FD1459" w:rsidRPr="00FD1459" w:rsidRDefault="00FD1459" w:rsidP="00D40E24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32"/>
          <w:szCs w:val="40"/>
          <w:lang w:val="nl-BE"/>
        </w:rPr>
      </w:pPr>
      <w:r>
        <w:rPr>
          <w:rFonts w:ascii="Adobe Fan Heiti Std B" w:eastAsia="Adobe Fan Heiti Std B" w:hAnsi="Adobe Fan Heiti Std B"/>
          <w:sz w:val="32"/>
          <w:szCs w:val="40"/>
          <w:lang w:val="nl-BE"/>
        </w:rPr>
        <w:t>Er is 1 klant toegestaan per 10 m</w:t>
      </w:r>
      <w:r>
        <w:rPr>
          <w:rFonts w:ascii="Calibri" w:eastAsia="Adobe Fan Heiti Std B" w:hAnsi="Calibri" w:cs="Calibri"/>
          <w:sz w:val="32"/>
          <w:szCs w:val="40"/>
          <w:lang w:val="nl-BE"/>
        </w:rPr>
        <w:t>²</w:t>
      </w:r>
    </w:p>
    <w:p w14:paraId="2B70BA58" w14:textId="1EA99272" w:rsidR="00FD1459" w:rsidRDefault="00FD1459" w:rsidP="00FD1459">
      <w:pPr>
        <w:pStyle w:val="ListParagraph"/>
        <w:rPr>
          <w:rFonts w:ascii="Adobe Fan Heiti Std B" w:eastAsia="Adobe Fan Heiti Std B" w:hAnsi="Adobe Fan Heiti Std B"/>
          <w:sz w:val="32"/>
          <w:szCs w:val="40"/>
          <w:lang w:val="nl-BE"/>
        </w:rPr>
      </w:pPr>
    </w:p>
    <w:p w14:paraId="6A63D609" w14:textId="6B73E805" w:rsidR="00FD1459" w:rsidRPr="00FD1459" w:rsidRDefault="00FD1459" w:rsidP="00FD1459">
      <w:pPr>
        <w:pStyle w:val="ListParagraph"/>
        <w:rPr>
          <w:rFonts w:ascii="Bodoni MT Black" w:eastAsia="Adobe Fan Heiti Std B" w:hAnsi="Bodoni MT Black"/>
          <w:sz w:val="48"/>
          <w:szCs w:val="56"/>
          <w:lang w:val="nl-BE"/>
        </w:rPr>
      </w:pPr>
      <w:r>
        <w:rPr>
          <w:rFonts w:ascii="Bodoni MT Black" w:eastAsia="Adobe Fan Heiti Std B" w:hAnsi="Bodoni MT Black"/>
          <w:sz w:val="48"/>
          <w:szCs w:val="56"/>
          <w:lang w:val="nl-BE"/>
        </w:rPr>
        <w:t>Alvast bedankt voor uw begrip!</w:t>
      </w:r>
    </w:p>
    <w:sectPr w:rsidR="00FD1459" w:rsidRPr="00FD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C56C1"/>
    <w:multiLevelType w:val="hybridMultilevel"/>
    <w:tmpl w:val="FCACF732"/>
    <w:lvl w:ilvl="0" w:tplc="C6E0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24"/>
    <w:rsid w:val="0024194D"/>
    <w:rsid w:val="007454F1"/>
    <w:rsid w:val="00B41569"/>
    <w:rsid w:val="00D40E24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EF40"/>
  <w15:chartTrackingRefBased/>
  <w15:docId w15:val="{E7363FE4-685E-45C6-950C-EA61025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C86DA3789CF49B25F028D623D6E38" ma:contentTypeVersion="12" ma:contentTypeDescription="Een nieuw document maken." ma:contentTypeScope="" ma:versionID="0c8ed51ccab07f2a9a6a4d8d733b29c0">
  <xsd:schema xmlns:xsd="http://www.w3.org/2001/XMLSchema" xmlns:xs="http://www.w3.org/2001/XMLSchema" xmlns:p="http://schemas.microsoft.com/office/2006/metadata/properties" xmlns:ns3="10e3f03b-f9a9-47bb-8f19-bb6d4ffb06b6" xmlns:ns4="b2d2030d-3a26-4068-9c68-5cf4a30ede72" targetNamespace="http://schemas.microsoft.com/office/2006/metadata/properties" ma:root="true" ma:fieldsID="9681d5489ad176774d55c3f511efdbdd" ns3:_="" ns4:_="">
    <xsd:import namespace="10e3f03b-f9a9-47bb-8f19-bb6d4ffb06b6"/>
    <xsd:import namespace="b2d2030d-3a26-4068-9c68-5cf4a30ed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f03b-f9a9-47bb-8f19-bb6d4ffb0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2030d-3a26-4068-9c68-5cf4a30ed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FF1D3-C261-466C-B4C3-F0B5B60BD530}">
  <ds:schemaRefs>
    <ds:schemaRef ds:uri="http://purl.org/dc/terms/"/>
    <ds:schemaRef ds:uri="http://schemas.openxmlformats.org/package/2006/metadata/core-properties"/>
    <ds:schemaRef ds:uri="http://purl.org/dc/dcmitype/"/>
    <ds:schemaRef ds:uri="10e3f03b-f9a9-47bb-8f19-bb6d4ffb06b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2d2030d-3a26-4068-9c68-5cf4a30ede7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121A67-DF7C-45FB-961E-A5A7CAE9D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B5703-E11C-4E88-B8CF-18C140151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3f03b-f9a9-47bb-8f19-bb6d4ffb06b6"/>
    <ds:schemaRef ds:uri="b2d2030d-3a26-4068-9c68-5cf4a30ed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Apinya Phimphaphon</dc:creator>
  <cp:keywords/>
  <dc:description/>
  <cp:lastModifiedBy>Apinya Phimphaphon</cp:lastModifiedBy>
  <cp:revision>2</cp:revision>
  <dcterms:created xsi:type="dcterms:W3CDTF">2021-03-02T16:39:00Z</dcterms:created>
  <dcterms:modified xsi:type="dcterms:W3CDTF">2021-03-02T16:39:00Z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0x0101001BBC86DA3789CF49B25F028D623D6E38</vt:lpwstr>
  </property>
</Properties>
</file>